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4D" w:rsidRDefault="00E6714D" w:rsidP="007E715B">
      <w:pPr>
        <w:tabs>
          <w:tab w:val="left" w:pos="5353"/>
        </w:tabs>
        <w:ind w:left="4730" w:hanging="4730"/>
        <w:jc w:val="right"/>
        <w:rPr>
          <w:b/>
          <w:bCs/>
          <w:sz w:val="24"/>
          <w:szCs w:val="28"/>
        </w:rPr>
      </w:pPr>
      <w:bookmarkStart w:id="0" w:name="_GoBack"/>
      <w:bookmarkEnd w:id="0"/>
    </w:p>
    <w:p w:rsidR="007E715B" w:rsidRPr="007E715B" w:rsidRDefault="007E715B" w:rsidP="007E715B">
      <w:pPr>
        <w:tabs>
          <w:tab w:val="left" w:pos="5353"/>
        </w:tabs>
        <w:ind w:left="4730" w:hanging="4730"/>
        <w:jc w:val="right"/>
        <w:rPr>
          <w:b/>
          <w:bCs/>
          <w:sz w:val="24"/>
          <w:szCs w:val="28"/>
        </w:rPr>
      </w:pPr>
      <w:r w:rsidRPr="007E715B">
        <w:rPr>
          <w:b/>
          <w:bCs/>
          <w:sz w:val="24"/>
          <w:szCs w:val="28"/>
        </w:rPr>
        <w:t>УТВЕРЖДЕНО</w:t>
      </w:r>
    </w:p>
    <w:p w:rsidR="007E715B" w:rsidRPr="007E715B" w:rsidRDefault="007E715B" w:rsidP="007E715B">
      <w:pPr>
        <w:tabs>
          <w:tab w:val="left" w:pos="5353"/>
        </w:tabs>
        <w:ind w:left="4730" w:hanging="4730"/>
        <w:jc w:val="right"/>
        <w:rPr>
          <w:b/>
          <w:bCs/>
          <w:sz w:val="24"/>
          <w:szCs w:val="28"/>
        </w:rPr>
      </w:pPr>
      <w:r w:rsidRPr="007E715B">
        <w:rPr>
          <w:b/>
          <w:bCs/>
          <w:sz w:val="24"/>
          <w:szCs w:val="28"/>
        </w:rPr>
        <w:t>Приказом ГАПОУ ЛО «ВТАЛК»</w:t>
      </w:r>
    </w:p>
    <w:p w:rsidR="007E715B" w:rsidRPr="007E715B" w:rsidRDefault="007E715B" w:rsidP="007E715B">
      <w:pPr>
        <w:tabs>
          <w:tab w:val="left" w:pos="5353"/>
        </w:tabs>
        <w:ind w:left="4730" w:hanging="4730"/>
        <w:jc w:val="right"/>
        <w:rPr>
          <w:b/>
          <w:bCs/>
          <w:sz w:val="24"/>
          <w:szCs w:val="28"/>
        </w:rPr>
      </w:pPr>
      <w:r w:rsidRPr="007E715B">
        <w:rPr>
          <w:b/>
          <w:bCs/>
          <w:sz w:val="24"/>
          <w:szCs w:val="28"/>
        </w:rPr>
        <w:t>№ 67 от «27» августа 2021 г.</w:t>
      </w:r>
    </w:p>
    <w:p w:rsidR="0063517D" w:rsidRPr="007E715B" w:rsidRDefault="0063517D" w:rsidP="0063517D">
      <w:pPr>
        <w:spacing w:after="21"/>
        <w:ind w:left="207"/>
        <w:jc w:val="center"/>
        <w:rPr>
          <w:b/>
          <w:sz w:val="28"/>
          <w:szCs w:val="28"/>
        </w:rPr>
      </w:pPr>
    </w:p>
    <w:p w:rsidR="008D1550" w:rsidRDefault="0063517D" w:rsidP="008D1550">
      <w:pPr>
        <w:spacing w:after="21"/>
        <w:ind w:left="207"/>
        <w:jc w:val="center"/>
        <w:rPr>
          <w:b/>
          <w:sz w:val="28"/>
          <w:szCs w:val="28"/>
        </w:rPr>
      </w:pPr>
      <w:r w:rsidRPr="0063517D">
        <w:rPr>
          <w:b/>
          <w:sz w:val="28"/>
          <w:szCs w:val="28"/>
        </w:rPr>
        <w:t xml:space="preserve">План </w:t>
      </w:r>
    </w:p>
    <w:p w:rsidR="0063517D" w:rsidRPr="0063517D" w:rsidRDefault="008D1550" w:rsidP="008D1550">
      <w:pPr>
        <w:spacing w:after="21"/>
        <w:ind w:left="207"/>
        <w:jc w:val="center"/>
        <w:rPr>
          <w:b/>
          <w:sz w:val="28"/>
          <w:szCs w:val="28"/>
        </w:rPr>
      </w:pPr>
      <w:r w:rsidRPr="008D1550">
        <w:rPr>
          <w:b/>
          <w:sz w:val="28"/>
          <w:szCs w:val="28"/>
        </w:rPr>
        <w:t xml:space="preserve">работы Центра карьеры по </w:t>
      </w:r>
      <w:r w:rsidRPr="0063517D">
        <w:rPr>
          <w:b/>
          <w:sz w:val="28"/>
          <w:szCs w:val="28"/>
        </w:rPr>
        <w:t xml:space="preserve">содействию трудоустройства </w:t>
      </w:r>
      <w:r w:rsidRPr="008D1550">
        <w:rPr>
          <w:b/>
          <w:sz w:val="28"/>
          <w:szCs w:val="28"/>
        </w:rPr>
        <w:t>выпускников</w:t>
      </w:r>
    </w:p>
    <w:p w:rsidR="0063517D" w:rsidRPr="00DE2059" w:rsidRDefault="0063517D" w:rsidP="008D1550">
      <w:pPr>
        <w:spacing w:after="21"/>
        <w:ind w:left="207"/>
        <w:jc w:val="center"/>
        <w:rPr>
          <w:b/>
          <w:sz w:val="28"/>
          <w:szCs w:val="28"/>
        </w:rPr>
      </w:pPr>
      <w:r w:rsidRPr="00DE2059">
        <w:rPr>
          <w:b/>
          <w:sz w:val="28"/>
          <w:szCs w:val="28"/>
        </w:rPr>
        <w:t>Государственного автономного профессионального образовательного учреждения Ленинградской области</w:t>
      </w:r>
    </w:p>
    <w:p w:rsidR="0063517D" w:rsidRPr="0063517D" w:rsidRDefault="0063517D" w:rsidP="008D1550">
      <w:pPr>
        <w:spacing w:after="21"/>
        <w:ind w:left="207"/>
        <w:jc w:val="center"/>
        <w:rPr>
          <w:b/>
          <w:sz w:val="28"/>
          <w:szCs w:val="28"/>
        </w:rPr>
      </w:pPr>
      <w:r w:rsidRPr="00DE2059">
        <w:rPr>
          <w:b/>
          <w:sz w:val="28"/>
          <w:szCs w:val="28"/>
        </w:rPr>
        <w:t xml:space="preserve"> «Выборгский техникум агропромышленного и лесного комплекса»</w:t>
      </w:r>
      <w:r>
        <w:rPr>
          <w:b/>
          <w:sz w:val="28"/>
          <w:szCs w:val="28"/>
        </w:rPr>
        <w:t xml:space="preserve"> </w:t>
      </w:r>
      <w:r w:rsidR="00EA442C">
        <w:rPr>
          <w:b/>
          <w:sz w:val="28"/>
          <w:szCs w:val="28"/>
        </w:rPr>
        <w:t>на 2021</w:t>
      </w:r>
      <w:r w:rsidR="008D1550">
        <w:rPr>
          <w:b/>
          <w:sz w:val="28"/>
          <w:szCs w:val="28"/>
        </w:rPr>
        <w:t>/2024</w:t>
      </w:r>
      <w:r w:rsidRPr="0063517D">
        <w:rPr>
          <w:b/>
          <w:sz w:val="28"/>
          <w:szCs w:val="28"/>
        </w:rPr>
        <w:t xml:space="preserve"> год </w:t>
      </w:r>
    </w:p>
    <w:p w:rsidR="0063517D" w:rsidRPr="00DE2059" w:rsidRDefault="0063517D" w:rsidP="008D1550">
      <w:pPr>
        <w:spacing w:after="21"/>
        <w:ind w:left="207"/>
        <w:jc w:val="center"/>
        <w:rPr>
          <w:b/>
          <w:sz w:val="28"/>
          <w:szCs w:val="28"/>
        </w:rPr>
      </w:pPr>
      <w:r w:rsidRPr="008D1550">
        <w:rPr>
          <w:b/>
          <w:sz w:val="28"/>
          <w:szCs w:val="28"/>
        </w:rPr>
        <w:t xml:space="preserve"> </w:t>
      </w:r>
    </w:p>
    <w:p w:rsidR="00A8192B" w:rsidRDefault="00302F32">
      <w:pPr>
        <w:spacing w:after="0" w:line="259" w:lineRule="auto"/>
        <w:ind w:left="-5"/>
      </w:pPr>
      <w:r>
        <w:rPr>
          <w:b/>
          <w:sz w:val="28"/>
        </w:rPr>
        <w:t xml:space="preserve">Задачи выполнения плана: </w:t>
      </w:r>
    </w:p>
    <w:p w:rsidR="00A8192B" w:rsidRDefault="00302F32">
      <w:pPr>
        <w:numPr>
          <w:ilvl w:val="0"/>
          <w:numId w:val="1"/>
        </w:numPr>
        <w:ind w:right="1483" w:hanging="130"/>
      </w:pPr>
      <w:r>
        <w:t xml:space="preserve">Развитие интереса к профессии, расширение возможности прохождения обучающимися выпускных курсов практики по полученной специальности и </w:t>
      </w:r>
      <w:r w:rsidR="003B0FAC">
        <w:t>профессии,</w:t>
      </w:r>
      <w:r>
        <w:t xml:space="preserve"> дальнейшего трудоустройства </w:t>
      </w:r>
      <w:r>
        <w:rPr>
          <w:b/>
        </w:rPr>
        <w:t xml:space="preserve"> </w:t>
      </w:r>
    </w:p>
    <w:p w:rsidR="003B0FAC" w:rsidRDefault="00302F32">
      <w:pPr>
        <w:numPr>
          <w:ilvl w:val="0"/>
          <w:numId w:val="1"/>
        </w:numPr>
        <w:ind w:right="1483" w:hanging="130"/>
      </w:pPr>
      <w:r>
        <w:t xml:space="preserve">Провести работу с представителями предприятий, и заключить договоры на подготовку рабочих кадров; </w:t>
      </w:r>
    </w:p>
    <w:p w:rsidR="00A8192B" w:rsidRDefault="00302F32">
      <w:pPr>
        <w:numPr>
          <w:ilvl w:val="0"/>
          <w:numId w:val="1"/>
        </w:numPr>
        <w:ind w:right="1483" w:hanging="130"/>
      </w:pPr>
      <w:r>
        <w:t xml:space="preserve">Повышение мотивации выпускников к трудоустройству по специальности и профессии. </w:t>
      </w:r>
    </w:p>
    <w:p w:rsidR="00A8192B" w:rsidRDefault="00302F32">
      <w:pPr>
        <w:ind w:left="-5"/>
      </w:pPr>
      <w:r>
        <w:t xml:space="preserve">-Ознакомление выпускников с потребностью в кадрах на рынке труда г. Выборга и района. </w:t>
      </w:r>
    </w:p>
    <w:p w:rsidR="00A8192B" w:rsidRDefault="00302F32">
      <w:pPr>
        <w:ind w:left="-5"/>
      </w:pPr>
      <w:r>
        <w:t xml:space="preserve">-Подбор вакансий для трудоустройства, предоставление информации о соискателях для работодателей. </w:t>
      </w:r>
    </w:p>
    <w:p w:rsidR="00A8192B" w:rsidRDefault="00302F32">
      <w:pPr>
        <w:ind w:left="-5"/>
      </w:pPr>
      <w:r>
        <w:t xml:space="preserve">-Обучение технологиям поиска работы, подготовка представительских документов для работодателя, прохождения собеседований. </w:t>
      </w:r>
    </w:p>
    <w:p w:rsidR="00A8192B" w:rsidRDefault="00302F32">
      <w:pPr>
        <w:ind w:left="-5"/>
      </w:pPr>
      <w:r>
        <w:t xml:space="preserve">-Повышение информированности выпускников об организациях-работодателях, востребованных профессиях. Требования к соискателям, прямой контакт с работодателями и возможность трудоустройства. </w:t>
      </w:r>
    </w:p>
    <w:p w:rsidR="00A8192B" w:rsidRDefault="00302F32">
      <w:pPr>
        <w:ind w:left="-5"/>
      </w:pPr>
      <w:r>
        <w:t xml:space="preserve">-Индивидуальная психологическая помощь, карьерный план. </w:t>
      </w:r>
    </w:p>
    <w:p w:rsidR="00A8192B" w:rsidRDefault="00302F32">
      <w:pPr>
        <w:ind w:left="-5"/>
      </w:pPr>
      <w:r>
        <w:t xml:space="preserve">-Анализ трудоустройства, подготовка предложений по совершенствованию центра карьеры </w:t>
      </w:r>
    </w:p>
    <w:p w:rsidR="00A8192B" w:rsidRDefault="00302F32">
      <w:pPr>
        <w:spacing w:after="25" w:line="259" w:lineRule="auto"/>
        <w:ind w:left="0" w:firstLine="0"/>
      </w:pPr>
      <w:r>
        <w:t xml:space="preserve"> </w:t>
      </w:r>
    </w:p>
    <w:p w:rsidR="00A8192B" w:rsidRDefault="00302F32">
      <w:pPr>
        <w:spacing w:after="18" w:line="259" w:lineRule="auto"/>
        <w:ind w:left="0" w:firstLine="0"/>
      </w:pPr>
      <w:r>
        <w:rPr>
          <w:b/>
        </w:rPr>
        <w:t xml:space="preserve">Основные показатели качества: </w:t>
      </w:r>
    </w:p>
    <w:p w:rsidR="00A8192B" w:rsidRDefault="00302F32" w:rsidP="0063517D">
      <w:pPr>
        <w:ind w:left="-5"/>
      </w:pPr>
      <w:r>
        <w:t>востребованность выпускников на региональном рынке труда;</w:t>
      </w:r>
      <w:r w:rsidRPr="0063517D">
        <w:t xml:space="preserve"> </w:t>
      </w:r>
    </w:p>
    <w:p w:rsidR="0063517D" w:rsidRDefault="00302F32" w:rsidP="0063517D">
      <w:pPr>
        <w:ind w:left="-5"/>
      </w:pPr>
      <w:r>
        <w:t>устойчивая мотивация</w:t>
      </w:r>
      <w:r w:rsidRPr="0063517D">
        <w:t xml:space="preserve"> </w:t>
      </w:r>
      <w:r>
        <w:t>студентов</w:t>
      </w:r>
      <w:r w:rsidRPr="0063517D">
        <w:t xml:space="preserve"> </w:t>
      </w:r>
      <w:r>
        <w:t xml:space="preserve">к повышению профессионального уровня и способности к самостоятельности в работе; </w:t>
      </w:r>
    </w:p>
    <w:p w:rsidR="00A8192B" w:rsidRDefault="00302F32" w:rsidP="0063517D">
      <w:pPr>
        <w:ind w:left="-5"/>
      </w:pPr>
      <w:r>
        <w:t>способность оп</w:t>
      </w:r>
      <w:r w:rsidR="00E6714D">
        <w:t>е</w:t>
      </w:r>
      <w:r>
        <w:t>ра</w:t>
      </w:r>
      <w:r w:rsidR="00E6714D">
        <w:t>тив</w:t>
      </w:r>
      <w:r>
        <w:t xml:space="preserve">но действовать в проблемных ситуациях. </w:t>
      </w:r>
    </w:p>
    <w:p w:rsidR="003B0FAC" w:rsidRDefault="003B0FAC" w:rsidP="0063517D">
      <w:pPr>
        <w:ind w:left="-5"/>
      </w:pPr>
    </w:p>
    <w:p w:rsidR="003B0FAC" w:rsidRDefault="003B0FAC" w:rsidP="0063517D">
      <w:pPr>
        <w:ind w:left="-5"/>
      </w:pPr>
    </w:p>
    <w:p w:rsidR="003B0FAC" w:rsidRDefault="003B0FAC">
      <w:pPr>
        <w:spacing w:after="0" w:line="259" w:lineRule="auto"/>
        <w:ind w:left="-5"/>
        <w:rPr>
          <w:b/>
          <w:sz w:val="28"/>
        </w:rPr>
      </w:pPr>
    </w:p>
    <w:p w:rsidR="003B0FAC" w:rsidRDefault="003B0FAC">
      <w:pPr>
        <w:spacing w:after="0" w:line="259" w:lineRule="auto"/>
        <w:ind w:left="-5"/>
        <w:rPr>
          <w:b/>
          <w:sz w:val="28"/>
        </w:rPr>
      </w:pPr>
    </w:p>
    <w:p w:rsidR="003B0FAC" w:rsidRDefault="003B0FAC">
      <w:pPr>
        <w:spacing w:after="0" w:line="259" w:lineRule="auto"/>
        <w:ind w:left="-5"/>
        <w:rPr>
          <w:b/>
          <w:sz w:val="28"/>
        </w:rPr>
      </w:pPr>
    </w:p>
    <w:p w:rsidR="003B0FAC" w:rsidRDefault="003B0FAC">
      <w:pPr>
        <w:spacing w:after="0" w:line="259" w:lineRule="auto"/>
        <w:ind w:left="-5"/>
        <w:rPr>
          <w:b/>
          <w:sz w:val="28"/>
        </w:rPr>
      </w:pPr>
    </w:p>
    <w:p w:rsidR="003B0FAC" w:rsidRDefault="003B0FAC">
      <w:pPr>
        <w:spacing w:after="0" w:line="259" w:lineRule="auto"/>
        <w:ind w:left="-5"/>
        <w:rPr>
          <w:b/>
          <w:sz w:val="28"/>
        </w:rPr>
      </w:pPr>
    </w:p>
    <w:p w:rsidR="00E6714D" w:rsidRDefault="00E6714D">
      <w:pPr>
        <w:spacing w:after="0" w:line="259" w:lineRule="auto"/>
        <w:ind w:left="-5"/>
        <w:rPr>
          <w:b/>
          <w:sz w:val="28"/>
        </w:rPr>
      </w:pPr>
    </w:p>
    <w:p w:rsidR="007E715B" w:rsidRDefault="007E715B">
      <w:pPr>
        <w:spacing w:after="0" w:line="259" w:lineRule="auto"/>
        <w:ind w:left="-5"/>
        <w:rPr>
          <w:b/>
          <w:sz w:val="28"/>
        </w:rPr>
      </w:pPr>
    </w:p>
    <w:p w:rsidR="007E715B" w:rsidRDefault="007E715B">
      <w:pPr>
        <w:spacing w:after="0" w:line="259" w:lineRule="auto"/>
        <w:ind w:left="-5"/>
        <w:rPr>
          <w:b/>
          <w:sz w:val="28"/>
        </w:rPr>
      </w:pPr>
    </w:p>
    <w:p w:rsidR="00A8192B" w:rsidRPr="00E6714D" w:rsidRDefault="00302F32" w:rsidP="00E6714D">
      <w:pPr>
        <w:spacing w:after="0" w:line="259" w:lineRule="auto"/>
        <w:ind w:left="-5"/>
        <w:jc w:val="center"/>
        <w:rPr>
          <w:b/>
          <w:sz w:val="32"/>
        </w:rPr>
      </w:pPr>
      <w:r w:rsidRPr="00E6714D">
        <w:rPr>
          <w:b/>
          <w:sz w:val="28"/>
        </w:rPr>
        <w:t xml:space="preserve">Мероприятия и направления </w:t>
      </w:r>
      <w:r w:rsidR="00E6714D">
        <w:rPr>
          <w:b/>
          <w:sz w:val="28"/>
        </w:rPr>
        <w:t>реализации задач годового плана</w:t>
      </w:r>
    </w:p>
    <w:p w:rsidR="007E715B" w:rsidRPr="00E6714D" w:rsidRDefault="00207501" w:rsidP="00E6714D">
      <w:pPr>
        <w:spacing w:after="0" w:line="259" w:lineRule="auto"/>
        <w:ind w:left="-5"/>
        <w:jc w:val="center"/>
        <w:rPr>
          <w:b/>
          <w:sz w:val="24"/>
          <w:szCs w:val="24"/>
        </w:rPr>
      </w:pPr>
      <w:r w:rsidRPr="00E6714D">
        <w:rPr>
          <w:b/>
          <w:sz w:val="24"/>
          <w:szCs w:val="24"/>
        </w:rPr>
        <w:t>Организационные мероприятия по содействию трудоустройству выпускников, формированию интереса к профессии и мотивации к трудоустройству</w:t>
      </w:r>
    </w:p>
    <w:p w:rsidR="00207501" w:rsidRDefault="00207501">
      <w:pPr>
        <w:spacing w:after="0" w:line="259" w:lineRule="auto"/>
        <w:ind w:left="-5"/>
        <w:rPr>
          <w:b/>
          <w:i/>
          <w:sz w:val="24"/>
          <w:szCs w:val="24"/>
        </w:rPr>
      </w:pP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603"/>
        <w:gridCol w:w="3122"/>
        <w:gridCol w:w="1663"/>
        <w:gridCol w:w="2252"/>
        <w:gridCol w:w="2992"/>
      </w:tblGrid>
      <w:tr w:rsidR="00207501" w:rsidRPr="007E715B" w:rsidTr="00411A1E">
        <w:tc>
          <w:tcPr>
            <w:tcW w:w="603" w:type="dxa"/>
          </w:tcPr>
          <w:p w:rsidR="00207501" w:rsidRPr="007E715B" w:rsidRDefault="00207501" w:rsidP="004A7761">
            <w:pPr>
              <w:spacing w:after="21" w:line="259" w:lineRule="auto"/>
              <w:ind w:left="101" w:firstLine="0"/>
              <w:rPr>
                <w:sz w:val="24"/>
                <w:szCs w:val="24"/>
              </w:rPr>
            </w:pPr>
            <w:r w:rsidRPr="007E715B">
              <w:rPr>
                <w:b/>
                <w:sz w:val="24"/>
                <w:szCs w:val="24"/>
              </w:rPr>
              <w:t xml:space="preserve">№ </w:t>
            </w:r>
          </w:p>
          <w:p w:rsidR="00207501" w:rsidRPr="007E715B" w:rsidRDefault="00207501" w:rsidP="004A7761">
            <w:pPr>
              <w:spacing w:after="0" w:line="259" w:lineRule="auto"/>
              <w:ind w:left="43" w:firstLine="0"/>
              <w:rPr>
                <w:sz w:val="24"/>
                <w:szCs w:val="24"/>
              </w:rPr>
            </w:pPr>
            <w:r w:rsidRPr="007E715B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3122" w:type="dxa"/>
          </w:tcPr>
          <w:p w:rsidR="00207501" w:rsidRPr="007E715B" w:rsidRDefault="00207501" w:rsidP="004A7761">
            <w:pPr>
              <w:spacing w:after="0" w:line="259" w:lineRule="auto"/>
              <w:ind w:left="0" w:right="23" w:firstLine="0"/>
              <w:jc w:val="center"/>
              <w:rPr>
                <w:sz w:val="24"/>
                <w:szCs w:val="24"/>
              </w:rPr>
            </w:pPr>
            <w:r w:rsidRPr="007E715B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63" w:type="dxa"/>
          </w:tcPr>
          <w:p w:rsidR="00207501" w:rsidRPr="007E715B" w:rsidRDefault="00207501" w:rsidP="004A7761">
            <w:pPr>
              <w:spacing w:after="0" w:line="259" w:lineRule="auto"/>
              <w:ind w:left="0" w:right="26" w:firstLine="0"/>
              <w:jc w:val="center"/>
              <w:rPr>
                <w:sz w:val="24"/>
                <w:szCs w:val="24"/>
              </w:rPr>
            </w:pPr>
            <w:r w:rsidRPr="007E715B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52" w:type="dxa"/>
          </w:tcPr>
          <w:p w:rsidR="00207501" w:rsidRPr="007E715B" w:rsidRDefault="00207501" w:rsidP="004A7761">
            <w:pPr>
              <w:spacing w:after="0" w:line="259" w:lineRule="auto"/>
              <w:ind w:left="0" w:right="26" w:firstLine="0"/>
              <w:jc w:val="center"/>
              <w:rPr>
                <w:sz w:val="24"/>
                <w:szCs w:val="24"/>
              </w:rPr>
            </w:pPr>
            <w:r w:rsidRPr="007E715B">
              <w:rPr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2992" w:type="dxa"/>
          </w:tcPr>
          <w:p w:rsidR="00207501" w:rsidRPr="007E715B" w:rsidRDefault="00207501" w:rsidP="004A776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b/>
                <w:sz w:val="24"/>
                <w:szCs w:val="24"/>
              </w:rPr>
              <w:t xml:space="preserve">Ожидаемый результат 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Pr="007E715B" w:rsidRDefault="00207501" w:rsidP="007E715B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Организация деятельности Центра карьеры</w:t>
            </w:r>
          </w:p>
        </w:tc>
        <w:tc>
          <w:tcPr>
            <w:tcW w:w="1663" w:type="dxa"/>
          </w:tcPr>
          <w:p w:rsidR="00207501" w:rsidRPr="007E715B" w:rsidRDefault="00207501" w:rsidP="00E6714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252" w:type="dxa"/>
          </w:tcPr>
          <w:p w:rsidR="00207501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207501" w:rsidRPr="007E715B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Pr="007E715B" w:rsidRDefault="00207501" w:rsidP="00E6714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Методист</w:t>
            </w:r>
          </w:p>
        </w:tc>
        <w:tc>
          <w:tcPr>
            <w:tcW w:w="2992" w:type="dxa"/>
          </w:tcPr>
          <w:p w:rsidR="00207501" w:rsidRPr="007E715B" w:rsidRDefault="00207501" w:rsidP="00E6714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Выполнение плана мероприятий по содействию трудоустройства выпускников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20750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Участие в совещаниях различного уровня, рассмотрение вопросов по трудоустройству выпускников техникума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207501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207501" w:rsidRPr="007E715B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 w:rsidRPr="007E715B">
              <w:rPr>
                <w:sz w:val="24"/>
                <w:szCs w:val="24"/>
              </w:rPr>
              <w:t>Методист</w:t>
            </w: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Трудоустройство выпускников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7E715B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Организация и проведение мероприятий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направленности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207501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207501" w:rsidRPr="007E715B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spacing w:after="0" w:line="259" w:lineRule="auto"/>
              <w:ind w:left="-20" w:hanging="127"/>
              <w:jc w:val="center"/>
            </w:pP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Развитие интереса к профессии выпускников школ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7E715B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Работа с работодателями, заключение соглашений о сотрудничестве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207501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207501" w:rsidRPr="007E715B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Расширение возможности прохождения обучающимися выпускных курсов практики по полученной профессии , специальности и дальнейшего трудоустройства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20750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Ведение раздела «Трудоустройство» на официальном сайте техникума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207501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207501" w:rsidRPr="007E715B" w:rsidRDefault="00207501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jc w:val="center"/>
            </w:pP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Информирование о вакансиях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7E715B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Встречи выпускников с руководителями предприятий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E6714D" w:rsidRPr="007E715B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jc w:val="center"/>
            </w:pP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Прямой контакт с работодателями и возможность трудоустройства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7E715B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Участие в проведении ярмарок вакансий выпускников учреждения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207501" w:rsidRDefault="00207501" w:rsidP="00E6714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Руководитель Центра карьеры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УПР</w:t>
            </w: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Повышение информированности выпускников об организациях работодателей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7E715B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Встречи с представителями работодателей.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207501" w:rsidRP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Повышение мотивации выпускников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7E715B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Индивидуальная и групповая работа с выпускниками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207501" w:rsidRDefault="00207501" w:rsidP="00E6714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Руководитель Центра карьеры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УПР</w:t>
            </w: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Тренинги педагога-психолога, карьерный план, трудоустройство, адаптация на рабочих местах.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6040FC">
            <w:pPr>
              <w:pStyle w:val="a4"/>
              <w:spacing w:before="0" w:beforeAutospacing="0" w:after="0"/>
            </w:pPr>
            <w:r>
              <w:rPr>
                <w:color w:val="000000"/>
              </w:rPr>
              <w:t xml:space="preserve">Тренинг «Страх публичного выступления». </w:t>
            </w:r>
          </w:p>
          <w:p w:rsidR="00207501" w:rsidRDefault="00207501" w:rsidP="007E715B">
            <w:pPr>
              <w:spacing w:after="0" w:line="259" w:lineRule="auto"/>
              <w:ind w:left="2" w:firstLine="0"/>
              <w:rPr>
                <w:sz w:val="24"/>
              </w:rPr>
            </w:pP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207501" w:rsidRDefault="00207501" w:rsidP="00E6714D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992" w:type="dxa"/>
          </w:tcPr>
          <w:p w:rsidR="00207501" w:rsidRDefault="00207501" w:rsidP="00E6714D">
            <w:pPr>
              <w:pStyle w:val="a4"/>
              <w:spacing w:before="0" w:before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Подготовка выпускников к защите диплома, </w:t>
            </w:r>
            <w:proofErr w:type="spellStart"/>
            <w:r>
              <w:rPr>
                <w:color w:val="000000"/>
              </w:rPr>
              <w:t>самопрезентации</w:t>
            </w:r>
            <w:proofErr w:type="spellEnd"/>
            <w:r>
              <w:rPr>
                <w:color w:val="000000"/>
              </w:rPr>
              <w:t>.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t xml:space="preserve">Отработка стратегии и тактики поведения в период подготовки и во время экзамена; обучение навыкам </w:t>
            </w:r>
            <w:proofErr w:type="spellStart"/>
            <w:r>
              <w:t>саморегуляции</w:t>
            </w:r>
            <w:proofErr w:type="spellEnd"/>
            <w:r>
              <w:t>, самоконтроля, повышения уверенности в себе, в свои силы.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6040FC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Размещение на сайте техникума сведений о деятельности ЦК.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207501" w:rsidRP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Информирование выпускников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6040FC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Проведение экскурсий на предприятия города и района.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207501" w:rsidRP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Знакомство с предприятием работодателем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20750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Заключение договоров между обучающимся, работодателем и учреждением на прохождение практик и трудоустройства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207501" w:rsidRDefault="00207501" w:rsidP="00E6714D">
            <w:pPr>
              <w:spacing w:after="0" w:line="277" w:lineRule="auto"/>
              <w:ind w:left="0" w:firstLine="0"/>
              <w:jc w:val="center"/>
            </w:pPr>
            <w:r>
              <w:rPr>
                <w:sz w:val="24"/>
              </w:rPr>
              <w:t>Руководитель Центра карьеры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УПР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Мастера производственного обучения</w:t>
            </w: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Прохожд</w:t>
            </w:r>
            <w:r w:rsidR="00E6714D">
              <w:rPr>
                <w:sz w:val="24"/>
              </w:rPr>
              <w:t>ение практики и трудоустройство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207501">
            <w:pPr>
              <w:pStyle w:val="a4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Организация и участие студентов в конкурсах профессионального мастерства, в</w:t>
            </w:r>
            <w:r>
              <w:t>сероссийском</w:t>
            </w:r>
            <w:r>
              <w:t xml:space="preserve"> </w:t>
            </w:r>
            <w:r>
              <w:t>чемпионате</w:t>
            </w:r>
            <w:r>
              <w:t xml:space="preserve"> движения по профессиональному мастерству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E6714D" w:rsidRPr="007E715B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Мастера производственного обучения</w:t>
            </w:r>
          </w:p>
        </w:tc>
        <w:tc>
          <w:tcPr>
            <w:tcW w:w="2992" w:type="dxa"/>
          </w:tcPr>
          <w:p w:rsidR="00207501" w:rsidRDefault="00207501" w:rsidP="00E6714D">
            <w:pPr>
              <w:pStyle w:val="a4"/>
              <w:spacing w:before="0" w:beforeAutospacing="0" w:after="0"/>
              <w:jc w:val="center"/>
              <w:rPr>
                <w:color w:val="000000"/>
              </w:rPr>
            </w:pPr>
            <w:r>
              <w:t>Повышение мотивации выпускников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20750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Выявление групп риска ( категорий выпускников, профессий и специальностей, с которыми сопряжен наибольший риск не трудоустройства) и проработка универсальных и адресных мер по содействию в их трудоустройстве 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E6714D" w:rsidRPr="007E715B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Кл. руководители</w:t>
            </w: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Трудоустройство выпускников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20750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Собрания по трудоустройству выпускников в учебных </w:t>
            </w:r>
            <w:r>
              <w:rPr>
                <w:sz w:val="24"/>
              </w:rPr>
              <w:lastRenderedPageBreak/>
              <w:t xml:space="preserve">группах ( тренинги, круглые столы)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E6714D" w:rsidRPr="007E715B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Информирование выпускников о ситуации на рынке труда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20750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Взаимодействие с органами исполнительной власти, с органами по труду и занятости населения; </w:t>
            </w:r>
            <w:r>
              <w:rPr>
                <w:sz w:val="24"/>
              </w:rPr>
              <w:t>работодателями</w:t>
            </w:r>
            <w:r>
              <w:rPr>
                <w:sz w:val="24"/>
              </w:rPr>
              <w:t xml:space="preserve">; общественными, студенческими и молодежными организациями по вопросам трудоустройства выпускников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E6714D" w:rsidRPr="007E715B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92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Трудоустройство выпускников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20750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Организация сбора информации о вакансиях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207501" w:rsidRP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</w:tc>
        <w:tc>
          <w:tcPr>
            <w:tcW w:w="2992" w:type="dxa"/>
          </w:tcPr>
          <w:p w:rsidR="00207501" w:rsidRDefault="00E6714D" w:rsidP="00E6714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Информирование о вакансиях</w:t>
            </w:r>
          </w:p>
        </w:tc>
      </w:tr>
      <w:tr w:rsidR="00207501" w:rsidRPr="007E715B" w:rsidTr="00411A1E">
        <w:tc>
          <w:tcPr>
            <w:tcW w:w="603" w:type="dxa"/>
          </w:tcPr>
          <w:p w:rsidR="00207501" w:rsidRPr="00207501" w:rsidRDefault="00207501" w:rsidP="00207501">
            <w:pPr>
              <w:pStyle w:val="a5"/>
              <w:numPr>
                <w:ilvl w:val="0"/>
                <w:numId w:val="2"/>
              </w:numPr>
              <w:spacing w:after="0" w:line="259" w:lineRule="auto"/>
              <w:ind w:left="459" w:right="-17" w:hanging="284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:rsidR="00207501" w:rsidRDefault="00207501" w:rsidP="00207501">
            <w:pPr>
              <w:spacing w:after="0"/>
              <w:ind w:left="12"/>
            </w:pPr>
            <w:r>
              <w:t xml:space="preserve">Мониторинг трудоустройства выпускников </w:t>
            </w:r>
          </w:p>
        </w:tc>
        <w:tc>
          <w:tcPr>
            <w:tcW w:w="1663" w:type="dxa"/>
          </w:tcPr>
          <w:p w:rsidR="00207501" w:rsidRDefault="00207501" w:rsidP="00E6714D">
            <w:pPr>
              <w:spacing w:after="0"/>
              <w:ind w:left="12" w:right="97"/>
              <w:jc w:val="center"/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252" w:type="dxa"/>
          </w:tcPr>
          <w:p w:rsidR="00E6714D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>Руководитель Центра карьеры</w:t>
            </w:r>
          </w:p>
          <w:p w:rsidR="00E6714D" w:rsidRPr="007E715B" w:rsidRDefault="00E6714D" w:rsidP="00E6714D">
            <w:pPr>
              <w:spacing w:after="2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E715B">
              <w:rPr>
                <w:sz w:val="24"/>
                <w:szCs w:val="24"/>
              </w:rPr>
              <w:t xml:space="preserve">Зам. </w:t>
            </w:r>
            <w:proofErr w:type="spellStart"/>
            <w:r w:rsidRPr="007E715B">
              <w:rPr>
                <w:sz w:val="24"/>
                <w:szCs w:val="24"/>
              </w:rPr>
              <w:t>дир</w:t>
            </w:r>
            <w:proofErr w:type="spellEnd"/>
            <w:r w:rsidRPr="007E715B">
              <w:rPr>
                <w:sz w:val="24"/>
                <w:szCs w:val="24"/>
              </w:rPr>
              <w:t>. по УПР</w:t>
            </w:r>
          </w:p>
          <w:p w:rsidR="00207501" w:rsidRDefault="00207501" w:rsidP="00E6714D">
            <w:pPr>
              <w:spacing w:after="0"/>
              <w:ind w:left="12" w:right="295"/>
              <w:jc w:val="center"/>
            </w:pPr>
            <w:r w:rsidRPr="00E6714D">
              <w:rPr>
                <w:color w:val="auto"/>
                <w:sz w:val="24"/>
              </w:rPr>
              <w:t>Классные руководители</w:t>
            </w:r>
          </w:p>
        </w:tc>
        <w:tc>
          <w:tcPr>
            <w:tcW w:w="2992" w:type="dxa"/>
          </w:tcPr>
          <w:p w:rsidR="00207501" w:rsidRDefault="00207501" w:rsidP="00E6714D">
            <w:pPr>
              <w:spacing w:after="18" w:line="257" w:lineRule="auto"/>
              <w:ind w:left="-93"/>
              <w:jc w:val="center"/>
            </w:pPr>
            <w:r>
              <w:t>Анализ трудоустройства, подготовка предложений по</w:t>
            </w:r>
          </w:p>
          <w:p w:rsidR="00207501" w:rsidRDefault="00207501" w:rsidP="00E6714D">
            <w:pPr>
              <w:spacing w:after="0"/>
              <w:ind w:left="-93" w:right="109"/>
              <w:jc w:val="center"/>
            </w:pPr>
            <w:r>
              <w:t>совершенствованию работы</w:t>
            </w:r>
            <w:r w:rsidR="00E6714D">
              <w:t>, с</w:t>
            </w:r>
            <w:r>
              <w:t>оставление базы данных выпускников с отслеживанием их занятости в течение 2 лет после выпуска</w:t>
            </w:r>
            <w:r w:rsidR="00E6714D">
              <w:t>.</w:t>
            </w:r>
          </w:p>
        </w:tc>
      </w:tr>
    </w:tbl>
    <w:p w:rsidR="007E715B" w:rsidRDefault="007E715B">
      <w:pPr>
        <w:spacing w:after="0" w:line="259" w:lineRule="auto"/>
        <w:ind w:left="-5"/>
        <w:rPr>
          <w:b/>
          <w:sz w:val="32"/>
        </w:rPr>
      </w:pPr>
    </w:p>
    <w:p w:rsidR="00411A1E" w:rsidRDefault="00411A1E" w:rsidP="00411A1E">
      <w:pPr>
        <w:shd w:val="clear" w:color="auto" w:fill="FFFFFF"/>
        <w:spacing w:before="100" w:beforeAutospacing="1" w:after="195" w:line="240" w:lineRule="auto"/>
        <w:jc w:val="both"/>
        <w:rPr>
          <w:color w:val="2C2D2E"/>
          <w:sz w:val="24"/>
          <w:szCs w:val="24"/>
        </w:rPr>
      </w:pPr>
      <w:r w:rsidRPr="00C44FD5">
        <w:rPr>
          <w:color w:val="2C2D2E"/>
          <w:sz w:val="24"/>
          <w:szCs w:val="24"/>
        </w:rPr>
        <w:t>Базов</w:t>
      </w:r>
      <w:r>
        <w:rPr>
          <w:color w:val="2C2D2E"/>
          <w:sz w:val="24"/>
          <w:szCs w:val="24"/>
        </w:rPr>
        <w:t>ый центр</w:t>
      </w:r>
      <w:r w:rsidRPr="00C44FD5">
        <w:rPr>
          <w:color w:val="2C2D2E"/>
          <w:sz w:val="24"/>
          <w:szCs w:val="24"/>
        </w:rPr>
        <w:t xml:space="preserve"> содействия трудоустройству выпускников ссылкам: </w:t>
      </w:r>
    </w:p>
    <w:p w:rsidR="00411A1E" w:rsidRDefault="00411A1E" w:rsidP="00411A1E">
      <w:pPr>
        <w:shd w:val="clear" w:color="auto" w:fill="FFFFFF"/>
        <w:spacing w:before="100" w:beforeAutospacing="1" w:after="195" w:line="240" w:lineRule="auto"/>
        <w:jc w:val="both"/>
        <w:rPr>
          <w:rFonts w:ascii="Calibri" w:hAnsi="Calibri" w:cs="Calibri"/>
          <w:color w:val="2C2D2E"/>
        </w:rPr>
      </w:pPr>
      <w:r w:rsidRPr="00C44FD5">
        <w:rPr>
          <w:color w:val="2C2D2E"/>
          <w:sz w:val="24"/>
          <w:szCs w:val="24"/>
        </w:rPr>
        <w:t>«</w:t>
      </w:r>
      <w:proofErr w:type="spellStart"/>
      <w:r w:rsidRPr="00C44FD5">
        <w:rPr>
          <w:color w:val="2C2D2E"/>
          <w:sz w:val="24"/>
          <w:szCs w:val="24"/>
        </w:rPr>
        <w:t>Вконтакте</w:t>
      </w:r>
      <w:proofErr w:type="spellEnd"/>
      <w:r w:rsidRPr="00C44FD5">
        <w:rPr>
          <w:color w:val="2C2D2E"/>
          <w:sz w:val="24"/>
          <w:szCs w:val="24"/>
        </w:rPr>
        <w:t>»  - </w:t>
      </w:r>
      <w:hyperlink r:id="rId7" w:tgtFrame="_blank" w:history="1">
        <w:r w:rsidRPr="00C44FD5">
          <w:rPr>
            <w:color w:val="0000FF"/>
            <w:sz w:val="24"/>
            <w:szCs w:val="24"/>
            <w:u w:val="single"/>
          </w:rPr>
          <w:t>https://vk.com/club218304616</w:t>
        </w:r>
      </w:hyperlink>
      <w:r w:rsidRPr="00C44FD5">
        <w:rPr>
          <w:rFonts w:ascii="Calibri" w:hAnsi="Calibri" w:cs="Calibri"/>
          <w:color w:val="2C2D2E"/>
        </w:rPr>
        <w:t>;  </w:t>
      </w:r>
    </w:p>
    <w:p w:rsidR="00411A1E" w:rsidRPr="00C44FD5" w:rsidRDefault="00411A1E" w:rsidP="00411A1E">
      <w:pPr>
        <w:shd w:val="clear" w:color="auto" w:fill="FFFFFF"/>
        <w:spacing w:before="100" w:beforeAutospacing="1" w:after="195" w:line="240" w:lineRule="auto"/>
        <w:jc w:val="both"/>
        <w:rPr>
          <w:rFonts w:ascii="Arial" w:hAnsi="Arial" w:cs="Arial"/>
          <w:color w:val="2C2D2E"/>
          <w:sz w:val="23"/>
          <w:szCs w:val="23"/>
          <w:lang w:val="en-US"/>
        </w:rPr>
      </w:pPr>
      <w:r w:rsidRPr="00C44FD5">
        <w:rPr>
          <w:color w:val="2C2D2E"/>
          <w:sz w:val="24"/>
          <w:szCs w:val="24"/>
          <w:lang w:val="en-US"/>
        </w:rPr>
        <w:t>«</w:t>
      </w:r>
      <w:proofErr w:type="spellStart"/>
      <w:r w:rsidRPr="00C44FD5">
        <w:rPr>
          <w:color w:val="2C2D2E"/>
          <w:sz w:val="24"/>
          <w:szCs w:val="24"/>
          <w:lang w:val="en-US"/>
        </w:rPr>
        <w:t>Telegramm</w:t>
      </w:r>
      <w:proofErr w:type="spellEnd"/>
      <w:r w:rsidRPr="00C44FD5">
        <w:rPr>
          <w:color w:val="2C2D2E"/>
          <w:sz w:val="24"/>
          <w:szCs w:val="24"/>
          <w:lang w:val="en-US"/>
        </w:rPr>
        <w:t>» - </w:t>
      </w:r>
      <w:hyperlink r:id="rId8" w:anchor="-1820551334" w:tgtFrame="_blank" w:history="1">
        <w:r w:rsidRPr="00C44FD5">
          <w:rPr>
            <w:color w:val="0000FF"/>
            <w:sz w:val="24"/>
            <w:szCs w:val="24"/>
            <w:u w:val="single"/>
            <w:lang w:val="en-US"/>
          </w:rPr>
          <w:t>https</w:t>
        </w:r>
        <w:r w:rsidRPr="00411A1E">
          <w:rPr>
            <w:color w:val="0000FF"/>
            <w:sz w:val="24"/>
            <w:szCs w:val="24"/>
            <w:u w:val="single"/>
            <w:lang w:val="en-US"/>
          </w:rPr>
          <w:t>://</w:t>
        </w:r>
        <w:r w:rsidRPr="00C44FD5">
          <w:rPr>
            <w:color w:val="0000FF"/>
            <w:sz w:val="24"/>
            <w:szCs w:val="24"/>
            <w:u w:val="single"/>
            <w:lang w:val="en-US"/>
          </w:rPr>
          <w:t>web</w:t>
        </w:r>
        <w:r w:rsidRPr="00411A1E">
          <w:rPr>
            <w:color w:val="0000FF"/>
            <w:sz w:val="24"/>
            <w:szCs w:val="24"/>
            <w:u w:val="single"/>
            <w:lang w:val="en-US"/>
          </w:rPr>
          <w:t>.</w:t>
        </w:r>
        <w:r w:rsidRPr="00C44FD5">
          <w:rPr>
            <w:color w:val="0000FF"/>
            <w:sz w:val="24"/>
            <w:szCs w:val="24"/>
            <w:u w:val="single"/>
            <w:lang w:val="en-US"/>
          </w:rPr>
          <w:t>telegram</w:t>
        </w:r>
        <w:r w:rsidRPr="00411A1E">
          <w:rPr>
            <w:color w:val="0000FF"/>
            <w:sz w:val="24"/>
            <w:szCs w:val="24"/>
            <w:u w:val="single"/>
            <w:lang w:val="en-US"/>
          </w:rPr>
          <w:t>.</w:t>
        </w:r>
        <w:r w:rsidRPr="00C44FD5">
          <w:rPr>
            <w:color w:val="0000FF"/>
            <w:sz w:val="24"/>
            <w:szCs w:val="24"/>
            <w:u w:val="single"/>
            <w:lang w:val="en-US"/>
          </w:rPr>
          <w:t>org</w:t>
        </w:r>
        <w:r w:rsidRPr="00411A1E">
          <w:rPr>
            <w:color w:val="0000FF"/>
            <w:sz w:val="24"/>
            <w:szCs w:val="24"/>
            <w:u w:val="single"/>
            <w:lang w:val="en-US"/>
          </w:rPr>
          <w:t>/</w:t>
        </w:r>
        <w:r w:rsidRPr="00C44FD5">
          <w:rPr>
            <w:color w:val="0000FF"/>
            <w:sz w:val="24"/>
            <w:szCs w:val="24"/>
            <w:u w:val="single"/>
            <w:lang w:val="en-US"/>
          </w:rPr>
          <w:t>z</w:t>
        </w:r>
        <w:r w:rsidRPr="00411A1E">
          <w:rPr>
            <w:color w:val="0000FF"/>
            <w:sz w:val="24"/>
            <w:szCs w:val="24"/>
            <w:u w:val="single"/>
            <w:lang w:val="en-US"/>
          </w:rPr>
          <w:t>/#-1820551334</w:t>
        </w:r>
      </w:hyperlink>
    </w:p>
    <w:p w:rsidR="007E715B" w:rsidRPr="00411A1E" w:rsidRDefault="007E715B">
      <w:pPr>
        <w:spacing w:after="0" w:line="259" w:lineRule="auto"/>
        <w:ind w:left="-5"/>
        <w:rPr>
          <w:lang w:val="en-US"/>
        </w:rPr>
      </w:pPr>
    </w:p>
    <w:p w:rsidR="00A8192B" w:rsidRPr="00411A1E" w:rsidRDefault="00A8192B">
      <w:pPr>
        <w:spacing w:after="0" w:line="259" w:lineRule="auto"/>
        <w:ind w:left="-1133" w:right="15776" w:firstLine="0"/>
        <w:rPr>
          <w:lang w:val="en-US"/>
        </w:rPr>
      </w:pPr>
    </w:p>
    <w:p w:rsidR="00A8192B" w:rsidRPr="00411A1E" w:rsidRDefault="00302F32">
      <w:pPr>
        <w:spacing w:after="0" w:line="420" w:lineRule="auto"/>
        <w:ind w:left="14573" w:firstLine="0"/>
        <w:jc w:val="both"/>
        <w:rPr>
          <w:lang w:val="en-US"/>
        </w:rPr>
      </w:pPr>
      <w:r w:rsidRPr="00411A1E">
        <w:rPr>
          <w:sz w:val="28"/>
          <w:lang w:val="en-US"/>
        </w:rPr>
        <w:t xml:space="preserve">   </w:t>
      </w:r>
    </w:p>
    <w:sectPr w:rsidR="00A8192B" w:rsidRPr="00411A1E" w:rsidSect="00E67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43" w:bottom="284" w:left="1275" w:header="756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7F" w:rsidRDefault="00A9687F">
      <w:pPr>
        <w:spacing w:after="0" w:line="240" w:lineRule="auto"/>
      </w:pPr>
      <w:r>
        <w:separator/>
      </w:r>
    </w:p>
  </w:endnote>
  <w:endnote w:type="continuationSeparator" w:id="0">
    <w:p w:rsidR="00A9687F" w:rsidRDefault="00A9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2B" w:rsidRDefault="00302F32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8192B" w:rsidRDefault="00302F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2B" w:rsidRPr="00E6714D" w:rsidRDefault="00302F32" w:rsidP="00E6714D">
    <w:pPr>
      <w:pStyle w:val="a6"/>
    </w:pPr>
    <w:r w:rsidRPr="00E6714D">
      <w:rPr>
        <w:rFonts w:eastAsia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2B" w:rsidRDefault="00302F32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8192B" w:rsidRDefault="00302F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7F" w:rsidRDefault="00A9687F">
      <w:pPr>
        <w:spacing w:after="0" w:line="240" w:lineRule="auto"/>
      </w:pPr>
      <w:r>
        <w:separator/>
      </w:r>
    </w:p>
  </w:footnote>
  <w:footnote w:type="continuationSeparator" w:id="0">
    <w:p w:rsidR="00A9687F" w:rsidRDefault="00A9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2B" w:rsidRDefault="00302F32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5B9BD5"/>
        <w:sz w:val="24"/>
      </w:rPr>
      <w:t>1</w:t>
    </w:r>
    <w:r>
      <w:rPr>
        <w:rFonts w:ascii="Calibri" w:eastAsia="Calibri" w:hAnsi="Calibri" w:cs="Calibri"/>
        <w:color w:val="5B9BD5"/>
        <w:sz w:val="24"/>
      </w:rPr>
      <w:fldChar w:fldCharType="end"/>
    </w:r>
    <w:r>
      <w:rPr>
        <w:rFonts w:ascii="Calibri" w:eastAsia="Calibri" w:hAnsi="Calibri" w:cs="Calibri"/>
        <w:color w:val="5B9BD5"/>
      </w:rPr>
      <w:t xml:space="preserve"> </w:t>
    </w:r>
  </w:p>
  <w:p w:rsidR="00A8192B" w:rsidRDefault="00302F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2B" w:rsidRDefault="00302F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2B" w:rsidRDefault="00302F32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5B9BD5"/>
        <w:sz w:val="24"/>
      </w:rPr>
      <w:t>1</w:t>
    </w:r>
    <w:r>
      <w:rPr>
        <w:rFonts w:ascii="Calibri" w:eastAsia="Calibri" w:hAnsi="Calibri" w:cs="Calibri"/>
        <w:color w:val="5B9BD5"/>
        <w:sz w:val="24"/>
      </w:rPr>
      <w:fldChar w:fldCharType="end"/>
    </w:r>
    <w:r>
      <w:rPr>
        <w:rFonts w:ascii="Calibri" w:eastAsia="Calibri" w:hAnsi="Calibri" w:cs="Calibri"/>
        <w:color w:val="5B9BD5"/>
      </w:rPr>
      <w:t xml:space="preserve"> </w:t>
    </w:r>
  </w:p>
  <w:p w:rsidR="00A8192B" w:rsidRDefault="00302F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998"/>
    <w:multiLevelType w:val="hybridMultilevel"/>
    <w:tmpl w:val="0C0A28BE"/>
    <w:lvl w:ilvl="0" w:tplc="69845B7C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817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1C8B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A1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4EE7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C14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2B6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A75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E80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607B0"/>
    <w:multiLevelType w:val="hybridMultilevel"/>
    <w:tmpl w:val="27CAE756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2B"/>
    <w:rsid w:val="0017611B"/>
    <w:rsid w:val="00207501"/>
    <w:rsid w:val="00302F32"/>
    <w:rsid w:val="003B0FAC"/>
    <w:rsid w:val="00411A1E"/>
    <w:rsid w:val="00467405"/>
    <w:rsid w:val="006040FC"/>
    <w:rsid w:val="0063517D"/>
    <w:rsid w:val="007E715B"/>
    <w:rsid w:val="00841E7C"/>
    <w:rsid w:val="008D1550"/>
    <w:rsid w:val="00A8192B"/>
    <w:rsid w:val="00A9687F"/>
    <w:rsid w:val="00BE2D07"/>
    <w:rsid w:val="00E6714D"/>
    <w:rsid w:val="00EA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A96C"/>
  <w15:docId w15:val="{742B6A39-5F1C-4D52-AD32-DDFFEFC1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E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E715B"/>
    <w:pPr>
      <w:spacing w:before="100" w:beforeAutospacing="1" w:after="119" w:line="240" w:lineRule="auto"/>
      <w:ind w:left="0" w:firstLine="0"/>
    </w:pPr>
    <w:rPr>
      <w:color w:val="auto"/>
      <w:sz w:val="24"/>
      <w:szCs w:val="20"/>
    </w:rPr>
  </w:style>
  <w:style w:type="paragraph" w:styleId="a5">
    <w:name w:val="List Paragraph"/>
    <w:basedOn w:val="a"/>
    <w:uiPriority w:val="34"/>
    <w:qFormat/>
    <w:rsid w:val="00207501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E67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714D"/>
    <w:rPr>
      <w:rFonts w:ascii="Times New Roman" w:eastAsia="Times New Roman" w:hAnsi="Times New Roman" w:cs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1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A1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/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club21830461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 PC</cp:lastModifiedBy>
  <cp:revision>7</cp:revision>
  <cp:lastPrinted>2023-02-14T12:29:00Z</cp:lastPrinted>
  <dcterms:created xsi:type="dcterms:W3CDTF">2023-02-06T11:15:00Z</dcterms:created>
  <dcterms:modified xsi:type="dcterms:W3CDTF">2023-02-14T12:30:00Z</dcterms:modified>
</cp:coreProperties>
</file>